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BB3" w:rsidRPr="00286BB3" w:rsidRDefault="00286BB3" w:rsidP="00286BB3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BB3">
        <w:rPr>
          <w:rFonts w:ascii="Times New Roman" w:hAnsi="Times New Roman" w:cs="Times New Roman"/>
          <w:sz w:val="24"/>
          <w:szCs w:val="24"/>
        </w:rPr>
        <w:t xml:space="preserve">Wykaz jednostek chorobowych </w:t>
      </w:r>
      <w:proofErr w:type="spellStart"/>
      <w:r w:rsidRPr="00286BB3">
        <w:rPr>
          <w:rFonts w:ascii="Times New Roman" w:hAnsi="Times New Roman" w:cs="Times New Roman"/>
          <w:sz w:val="24"/>
          <w:szCs w:val="24"/>
        </w:rPr>
        <w:t>wg</w:t>
      </w:r>
      <w:proofErr w:type="spellEnd"/>
      <w:r w:rsidRPr="00286BB3">
        <w:rPr>
          <w:rFonts w:ascii="Times New Roman" w:hAnsi="Times New Roman" w:cs="Times New Roman"/>
          <w:sz w:val="24"/>
          <w:szCs w:val="24"/>
        </w:rPr>
        <w:t>. Międzynarodowej klasyfikacji</w:t>
      </w:r>
    </w:p>
    <w:p w:rsidR="00286BB3" w:rsidRDefault="00286BB3" w:rsidP="00286BB3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BB3">
        <w:rPr>
          <w:rFonts w:ascii="Times New Roman" w:hAnsi="Times New Roman" w:cs="Times New Roman"/>
          <w:sz w:val="24"/>
          <w:szCs w:val="24"/>
        </w:rPr>
        <w:t>ICD – 10, kwalifikacja do poszczególnych zakresów świadczeń</w:t>
      </w:r>
    </w:p>
    <w:p w:rsidR="00286BB3" w:rsidRDefault="00286BB3" w:rsidP="00286BB3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BB3">
        <w:rPr>
          <w:rFonts w:ascii="Times New Roman" w:hAnsi="Times New Roman" w:cs="Times New Roman"/>
          <w:sz w:val="24"/>
          <w:szCs w:val="24"/>
        </w:rPr>
        <w:t>w rodzaju rehabilitacja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86BB3" w:rsidRDefault="00286BB3" w:rsidP="00286B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6BB3" w:rsidRDefault="00286BB3" w:rsidP="00286BB3">
      <w:pPr>
        <w:jc w:val="center"/>
        <w:rPr>
          <w:rFonts w:ascii="Times New Roman" w:hAnsi="Times New Roman" w:cs="Times New Roman"/>
          <w:sz w:val="36"/>
          <w:szCs w:val="36"/>
        </w:rPr>
      </w:pPr>
      <w:r w:rsidRPr="00286BB3">
        <w:rPr>
          <w:rFonts w:ascii="Times New Roman" w:hAnsi="Times New Roman" w:cs="Times New Roman"/>
          <w:sz w:val="36"/>
          <w:szCs w:val="36"/>
        </w:rPr>
        <w:t>F80, H90, H91, H93, Q17, R47</w:t>
      </w:r>
    </w:p>
    <w:p w:rsidR="00286BB3" w:rsidRDefault="00286BB3" w:rsidP="00286BB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86BB3" w:rsidRDefault="00286BB3" w:rsidP="00286BB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86BB3" w:rsidRDefault="00286BB3" w:rsidP="00286BB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86BB3" w:rsidRDefault="00286BB3" w:rsidP="00286BB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86BB3" w:rsidRDefault="00286BB3" w:rsidP="00286BB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86BB3" w:rsidRDefault="00286BB3" w:rsidP="00286BB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86BB3" w:rsidRDefault="00286BB3" w:rsidP="00286BB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86BB3" w:rsidRDefault="00286BB3" w:rsidP="00286BB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86BB3" w:rsidRDefault="00286BB3" w:rsidP="00286BB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86BB3" w:rsidRDefault="00286BB3" w:rsidP="00286BB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86BB3" w:rsidRDefault="00286BB3" w:rsidP="00286BB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86BB3" w:rsidRPr="00286BB3" w:rsidRDefault="00286BB3" w:rsidP="00286BB3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BB3">
        <w:rPr>
          <w:rFonts w:ascii="Times New Roman" w:hAnsi="Times New Roman" w:cs="Times New Roman"/>
          <w:sz w:val="24"/>
          <w:szCs w:val="24"/>
        </w:rPr>
        <w:t xml:space="preserve">Wykaz jednostek chorobowych </w:t>
      </w:r>
      <w:proofErr w:type="spellStart"/>
      <w:r w:rsidRPr="00286BB3">
        <w:rPr>
          <w:rFonts w:ascii="Times New Roman" w:hAnsi="Times New Roman" w:cs="Times New Roman"/>
          <w:sz w:val="24"/>
          <w:szCs w:val="24"/>
        </w:rPr>
        <w:t>wg</w:t>
      </w:r>
      <w:proofErr w:type="spellEnd"/>
      <w:r w:rsidRPr="00286BB3">
        <w:rPr>
          <w:rFonts w:ascii="Times New Roman" w:hAnsi="Times New Roman" w:cs="Times New Roman"/>
          <w:sz w:val="24"/>
          <w:szCs w:val="24"/>
        </w:rPr>
        <w:t>. Międzynarodowej klasyfikacji</w:t>
      </w:r>
    </w:p>
    <w:p w:rsidR="00286BB3" w:rsidRDefault="00286BB3" w:rsidP="00286BB3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BB3">
        <w:rPr>
          <w:rFonts w:ascii="Times New Roman" w:hAnsi="Times New Roman" w:cs="Times New Roman"/>
          <w:sz w:val="24"/>
          <w:szCs w:val="24"/>
        </w:rPr>
        <w:t>ICD – 10, kwalifikacja do poszczególnych zakresów świadczeń</w:t>
      </w:r>
    </w:p>
    <w:p w:rsidR="00286BB3" w:rsidRDefault="00286BB3" w:rsidP="00286BB3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BB3">
        <w:rPr>
          <w:rFonts w:ascii="Times New Roman" w:hAnsi="Times New Roman" w:cs="Times New Roman"/>
          <w:sz w:val="24"/>
          <w:szCs w:val="24"/>
        </w:rPr>
        <w:t>w rodzaju rehabilitacja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86BB3" w:rsidRDefault="00286BB3" w:rsidP="00286B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6BB3" w:rsidRPr="00286BB3" w:rsidRDefault="00286BB3" w:rsidP="00286BB3">
      <w:pPr>
        <w:jc w:val="center"/>
        <w:rPr>
          <w:rFonts w:ascii="Times New Roman" w:hAnsi="Times New Roman" w:cs="Times New Roman"/>
          <w:sz w:val="36"/>
          <w:szCs w:val="36"/>
        </w:rPr>
      </w:pPr>
      <w:r w:rsidRPr="00286BB3">
        <w:rPr>
          <w:rFonts w:ascii="Times New Roman" w:hAnsi="Times New Roman" w:cs="Times New Roman"/>
          <w:sz w:val="36"/>
          <w:szCs w:val="36"/>
        </w:rPr>
        <w:t>F80, H90, H91, H93, Q17, R47</w:t>
      </w:r>
    </w:p>
    <w:p w:rsidR="00286BB3" w:rsidRPr="00286BB3" w:rsidRDefault="00286BB3" w:rsidP="00286BB3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286BB3" w:rsidRPr="00286BB3" w:rsidSect="006B4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6BB3"/>
    <w:rsid w:val="00286BB3"/>
    <w:rsid w:val="006B4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4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2019-09-09T10:10:00Z</cp:lastPrinted>
  <dcterms:created xsi:type="dcterms:W3CDTF">2019-09-09T09:58:00Z</dcterms:created>
  <dcterms:modified xsi:type="dcterms:W3CDTF">2019-09-09T10:13:00Z</dcterms:modified>
</cp:coreProperties>
</file>